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6A57" w14:textId="77777777" w:rsidR="000D487B" w:rsidRDefault="000D487B" w:rsidP="000D487B">
      <w:pPr>
        <w:spacing w:after="0"/>
        <w:ind w:left="384"/>
        <w:rPr>
          <w:b/>
          <w:sz w:val="72"/>
        </w:rPr>
      </w:pPr>
      <w:r>
        <w:rPr>
          <w:rFonts w:ascii="Arial" w:hAnsi="Arial" w:cs="Arial"/>
          <w:noProof/>
          <w:color w:val="343F64"/>
          <w:sz w:val="23"/>
          <w:szCs w:val="23"/>
          <w:shd w:val="clear" w:color="auto" w:fill="FFFFFF"/>
        </w:rPr>
        <w:drawing>
          <wp:anchor distT="0" distB="0" distL="114300" distR="114300" simplePos="0" relativeHeight="251661312" behindDoc="1" locked="0" layoutInCell="1" allowOverlap="1" wp14:anchorId="0E5A2B5B" wp14:editId="343DFF20">
            <wp:simplePos x="0" y="0"/>
            <wp:positionH relativeFrom="column">
              <wp:posOffset>-617855</wp:posOffset>
            </wp:positionH>
            <wp:positionV relativeFrom="paragraph">
              <wp:posOffset>569595</wp:posOffset>
            </wp:positionV>
            <wp:extent cx="1600200" cy="1198880"/>
            <wp:effectExtent l="0" t="0" r="0" b="1270"/>
            <wp:wrapTight wrapText="bothSides">
              <wp:wrapPolygon edited="0">
                <wp:start x="0" y="0"/>
                <wp:lineTo x="0" y="21280"/>
                <wp:lineTo x="21343" y="21280"/>
                <wp:lineTo x="21343" y="0"/>
                <wp:lineTo x="0" y="0"/>
              </wp:wrapPolygon>
            </wp:wrapTight>
            <wp:docPr id="5" name="Picture 5"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600200" cy="1198880"/>
                    </a:xfrm>
                    <a:prstGeom prst="rect">
                      <a:avLst/>
                    </a:prstGeom>
                  </pic:spPr>
                </pic:pic>
              </a:graphicData>
            </a:graphic>
            <wp14:sizeRelH relativeFrom="margin">
              <wp14:pctWidth>0</wp14:pctWidth>
            </wp14:sizeRelH>
            <wp14:sizeRelV relativeFrom="margin">
              <wp14:pctHeight>0</wp14:pctHeight>
            </wp14:sizeRelV>
          </wp:anchor>
        </w:drawing>
      </w:r>
      <w:r>
        <w:rPr>
          <w:b/>
          <w:sz w:val="72"/>
        </w:rPr>
        <w:t xml:space="preserve">H O M E   O F   T H E   R A M S </w:t>
      </w:r>
    </w:p>
    <w:p w14:paraId="722351BC" w14:textId="77777777" w:rsidR="000D487B" w:rsidRDefault="000D487B" w:rsidP="000D487B">
      <w:pPr>
        <w:spacing w:after="0"/>
        <w:ind w:left="384"/>
      </w:pPr>
    </w:p>
    <w:p w14:paraId="50039A19" w14:textId="77777777" w:rsidR="000D487B" w:rsidRPr="00901BD8" w:rsidRDefault="000D487B" w:rsidP="000D487B">
      <w:pPr>
        <w:rPr>
          <w:b/>
          <w:bCs/>
          <w:color w:val="2F5496" w:themeColor="accent1" w:themeShade="BF"/>
          <w:sz w:val="52"/>
          <w:szCs w:val="52"/>
          <w:shd w:val="clear" w:color="auto" w:fill="FFFFFF"/>
        </w:rPr>
      </w:pPr>
      <w:bookmarkStart w:id="0" w:name="_Hlk71897554"/>
      <w:bookmarkStart w:id="1" w:name="_Hlk71897947"/>
      <w:bookmarkEnd w:id="0"/>
      <w:bookmarkEnd w:id="1"/>
      <w:r>
        <w:rPr>
          <w:rFonts w:ascii="Arial" w:hAnsi="Arial" w:cs="Arial"/>
          <w:color w:val="343F64"/>
          <w:sz w:val="52"/>
          <w:szCs w:val="52"/>
          <w:shd w:val="clear" w:color="auto" w:fill="FFFFFF"/>
        </w:rPr>
        <w:tab/>
      </w:r>
      <w:r w:rsidRPr="00901BD8">
        <w:rPr>
          <w:b/>
          <w:bCs/>
          <w:color w:val="2F5496" w:themeColor="accent1" w:themeShade="BF"/>
          <w:sz w:val="52"/>
          <w:szCs w:val="52"/>
          <w:shd w:val="clear" w:color="auto" w:fill="FFFFFF"/>
        </w:rPr>
        <w:t>Pineville Christian Academy</w:t>
      </w:r>
    </w:p>
    <w:p w14:paraId="353B9437" w14:textId="77777777" w:rsidR="000D487B" w:rsidRPr="00901BD8" w:rsidRDefault="000D487B" w:rsidP="000D487B">
      <w:pPr>
        <w:rPr>
          <w:rFonts w:ascii="Baskerville Old Face" w:hAnsi="Baskerville Old Face" w:cs="Arial"/>
          <w:b/>
          <w:bCs/>
          <w:color w:val="2F5496" w:themeColor="accent1" w:themeShade="BF"/>
          <w:sz w:val="40"/>
          <w:szCs w:val="40"/>
          <w:shd w:val="clear" w:color="auto" w:fill="FFFFFF"/>
        </w:rPr>
      </w:pPr>
      <w:r w:rsidRPr="00901BD8">
        <w:rPr>
          <w:noProof/>
          <w:color w:val="5B9BD5" w:themeColor="accent5"/>
          <w:sz w:val="52"/>
          <w:szCs w:val="52"/>
          <w:highlight w:val="blue"/>
        </w:rPr>
        <mc:AlternateContent>
          <mc:Choice Requires="wps">
            <w:drawing>
              <wp:anchor distT="0" distB="0" distL="114300" distR="114300" simplePos="0" relativeHeight="251660288" behindDoc="0" locked="0" layoutInCell="1" allowOverlap="1" wp14:anchorId="497149E3" wp14:editId="1A2C6C73">
                <wp:simplePos x="0" y="0"/>
                <wp:positionH relativeFrom="margin">
                  <wp:posOffset>-1957705</wp:posOffset>
                </wp:positionH>
                <wp:positionV relativeFrom="paragraph">
                  <wp:posOffset>539115</wp:posOffset>
                </wp:positionV>
                <wp:extent cx="9797143" cy="410227"/>
                <wp:effectExtent l="0" t="0" r="0" b="0"/>
                <wp:wrapNone/>
                <wp:docPr id="9" name="Minus Sign 9"/>
                <wp:cNvGraphicFramePr/>
                <a:graphic xmlns:a="http://schemas.openxmlformats.org/drawingml/2006/main">
                  <a:graphicData uri="http://schemas.microsoft.com/office/word/2010/wordprocessingShape">
                    <wps:wsp>
                      <wps:cNvSpPr/>
                      <wps:spPr>
                        <a:xfrm>
                          <a:off x="0" y="0"/>
                          <a:ext cx="9797143" cy="410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C8FDD" id="Minus Sign 9" o:spid="_x0000_s1026" style="position:absolute;margin-left:-154.15pt;margin-top:42.45pt;width:771.45pt;height:3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97143,4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" path="m1298611,156871r7199921,l8498532,253356r-7199921,l1298611,156871xe" fillcolor="#4472c4 [3204]" strokecolor="#1f3763 [1604]" strokeweight="1pt">
                <v:stroke joinstyle="miter"/>
                <v:path arrowok="t" o:connecttype="custom" o:connectlocs="1298611,156871;8498532,156871;8498532,253356;1298611,253356;1298611,156871" o:connectangles="0,0,0,0,0"/>
                <w10:wrap anchorx="margin"/>
              </v:shape>
            </w:pict>
          </mc:Fallback>
        </mc:AlternateContent>
      </w:r>
      <w:r w:rsidRPr="00901BD8">
        <w:rPr>
          <w:rFonts w:ascii="Agency FB" w:hAnsi="Agency FB" w:cs="Arial"/>
          <w:b/>
          <w:bCs/>
          <w:color w:val="2F5496" w:themeColor="accent1" w:themeShade="BF"/>
          <w:sz w:val="40"/>
          <w:szCs w:val="40"/>
          <w:shd w:val="clear" w:color="auto" w:fill="FFFFFF"/>
        </w:rPr>
        <w:t xml:space="preserve"> </w:t>
      </w:r>
      <w:r>
        <w:rPr>
          <w:rFonts w:ascii="Agency FB" w:hAnsi="Agency FB" w:cs="Arial"/>
          <w:b/>
          <w:bCs/>
          <w:color w:val="2F5496" w:themeColor="accent1" w:themeShade="BF"/>
          <w:sz w:val="40"/>
          <w:szCs w:val="40"/>
          <w:shd w:val="clear" w:color="auto" w:fill="FFFFFF"/>
        </w:rPr>
        <w:t xml:space="preserve">       </w:t>
      </w:r>
      <w:r w:rsidRPr="00901BD8">
        <w:rPr>
          <w:rFonts w:ascii="Baskerville Old Face" w:hAnsi="Baskerville Old Face" w:cs="Arial"/>
          <w:b/>
          <w:bCs/>
          <w:color w:val="000000" w:themeColor="text1"/>
          <w:sz w:val="40"/>
          <w:szCs w:val="40"/>
          <w:shd w:val="clear" w:color="auto" w:fill="FFFFFF"/>
        </w:rPr>
        <w:t>“Training Champions for Christ”</w:t>
      </w:r>
    </w:p>
    <w:p w14:paraId="49B1C15F" w14:textId="77777777" w:rsidR="000D487B" w:rsidRPr="006B1A83" w:rsidRDefault="000D487B" w:rsidP="000D487B">
      <w:pPr>
        <w:rPr>
          <w:rFonts w:ascii="Arial" w:hAnsi="Arial" w:cs="Arial"/>
          <w:color w:val="343F64"/>
          <w:sz w:val="52"/>
          <w:szCs w:val="52"/>
          <w:shd w:val="clear" w:color="auto" w:fill="FFFFFF"/>
        </w:rPr>
      </w:pPr>
      <w:r w:rsidRPr="00901BD8">
        <w:rPr>
          <w:rFonts w:ascii="Arial" w:hAnsi="Arial" w:cs="Arial"/>
          <w:noProof/>
          <w:color w:val="00B0F0"/>
          <w:sz w:val="23"/>
          <w:szCs w:val="23"/>
        </w:rPr>
        <mc:AlternateContent>
          <mc:Choice Requires="wps">
            <w:drawing>
              <wp:anchor distT="0" distB="0" distL="114300" distR="114300" simplePos="0" relativeHeight="251659264" behindDoc="0" locked="0" layoutInCell="1" allowOverlap="1" wp14:anchorId="3549293B" wp14:editId="52BF91C7">
                <wp:simplePos x="0" y="0"/>
                <wp:positionH relativeFrom="margin">
                  <wp:posOffset>-1958340</wp:posOffset>
                </wp:positionH>
                <wp:positionV relativeFrom="paragraph">
                  <wp:posOffset>370840</wp:posOffset>
                </wp:positionV>
                <wp:extent cx="9797143" cy="410227"/>
                <wp:effectExtent l="0" t="0" r="0" b="0"/>
                <wp:wrapNone/>
                <wp:docPr id="8" name="Minus Sign 8"/>
                <wp:cNvGraphicFramePr/>
                <a:graphic xmlns:a="http://schemas.openxmlformats.org/drawingml/2006/main">
                  <a:graphicData uri="http://schemas.microsoft.com/office/word/2010/wordprocessingShape">
                    <wps:wsp>
                      <wps:cNvSpPr/>
                      <wps:spPr>
                        <a:xfrm>
                          <a:off x="0" y="0"/>
                          <a:ext cx="9797143" cy="410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D29D" id="Minus Sign 8" o:spid="_x0000_s1026" style="position:absolute;margin-left:-154.2pt;margin-top:29.2pt;width:771.45pt;height:3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97143,4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" path="m1298611,156871r7199921,l8498532,253356r-7199921,l1298611,156871xe" fillcolor="#4472c4 [3204]" strokecolor="#1f3763 [1604]" strokeweight="1pt">
                <v:stroke joinstyle="miter"/>
                <v:path arrowok="t" o:connecttype="custom" o:connectlocs="1298611,156871;8498532,156871;8498532,253356;1298611,253356;1298611,156871" o:connectangles="0,0,0,0,0"/>
                <w10:wrap anchorx="margin"/>
              </v:shape>
            </w:pict>
          </mc:Fallback>
        </mc:AlternateContent>
      </w:r>
      <w:r>
        <w:rPr>
          <w:rFonts w:ascii="Arial" w:hAnsi="Arial" w:cs="Arial"/>
          <w:color w:val="343F64"/>
          <w:sz w:val="24"/>
          <w:szCs w:val="24"/>
          <w:shd w:val="clear" w:color="auto" w:fill="FFFFFF"/>
        </w:rPr>
        <w:t xml:space="preserve">      2720 Hwy 28 East, Pineville, LA 71360 318-767- 6105</w:t>
      </w:r>
    </w:p>
    <w:p w14:paraId="4354269D" w14:textId="77777777" w:rsidR="000D487B" w:rsidRDefault="000D487B" w:rsidP="000D487B">
      <w:pPr>
        <w:spacing w:line="480" w:lineRule="auto"/>
        <w:rPr>
          <w:rFonts w:ascii="Arial" w:hAnsi="Arial" w:cs="Arial"/>
          <w:color w:val="343F64"/>
          <w:sz w:val="28"/>
          <w:szCs w:val="28"/>
          <w:shd w:val="clear" w:color="auto" w:fill="FFFFFF"/>
        </w:rPr>
      </w:pPr>
    </w:p>
    <w:p w14:paraId="54AE74EA" w14:textId="6A36B35D" w:rsidR="000D487B" w:rsidRDefault="000D487B" w:rsidP="000D487B">
      <w:pPr>
        <w:pStyle w:val="Heading2"/>
        <w:jc w:val="center"/>
      </w:pPr>
      <w:r>
        <w:rPr>
          <w:rFonts w:ascii="Arial" w:eastAsia="Arial" w:hAnsi="Arial" w:cs="Arial"/>
          <w:i/>
          <w:sz w:val="28"/>
        </w:rPr>
        <w:t>PCA Acceptable Technology Use Policy</w:t>
      </w:r>
    </w:p>
    <w:p w14:paraId="43C80B8D" w14:textId="7B59ECEA" w:rsidR="000D487B" w:rsidRDefault="000D487B" w:rsidP="000D487B">
      <w:pPr>
        <w:spacing w:after="15"/>
        <w:jc w:val="center"/>
      </w:pPr>
    </w:p>
    <w:p w14:paraId="6C6FF231" w14:textId="77777777" w:rsidR="000D487B" w:rsidRDefault="000D487B" w:rsidP="000D487B">
      <w:pPr>
        <w:numPr>
          <w:ilvl w:val="0"/>
          <w:numId w:val="1"/>
        </w:numPr>
        <w:spacing w:after="13" w:line="249" w:lineRule="auto"/>
        <w:ind w:hanging="360"/>
      </w:pPr>
      <w:r>
        <w:rPr>
          <w:rFonts w:ascii="Times New Roman" w:eastAsia="Times New Roman" w:hAnsi="Times New Roman" w:cs="Times New Roman"/>
          <w:sz w:val="26"/>
        </w:rPr>
        <w:t xml:space="preserve">Users must demonstrate honesty, integrity, and respect for others </w:t>
      </w:r>
      <w:proofErr w:type="gramStart"/>
      <w:r>
        <w:rPr>
          <w:rFonts w:ascii="Times New Roman" w:eastAsia="Times New Roman" w:hAnsi="Times New Roman" w:cs="Times New Roman"/>
          <w:sz w:val="26"/>
        </w:rPr>
        <w:t>at all times</w:t>
      </w:r>
      <w:proofErr w:type="gramEnd"/>
      <w:r>
        <w:rPr>
          <w:rFonts w:ascii="Times New Roman" w:eastAsia="Times New Roman" w:hAnsi="Times New Roman" w:cs="Times New Roman"/>
          <w:sz w:val="26"/>
        </w:rPr>
        <w:t xml:space="preserve">.  Appropriate manners and language are required. </w:t>
      </w:r>
    </w:p>
    <w:p w14:paraId="1DAB3711" w14:textId="77777777" w:rsidR="000D487B" w:rsidRDefault="000D487B" w:rsidP="000D487B">
      <w:pPr>
        <w:numPr>
          <w:ilvl w:val="0"/>
          <w:numId w:val="1"/>
        </w:numPr>
        <w:spacing w:after="13" w:line="249" w:lineRule="auto"/>
        <w:ind w:hanging="360"/>
      </w:pPr>
      <w:r>
        <w:rPr>
          <w:rFonts w:ascii="Times New Roman" w:eastAsia="Times New Roman" w:hAnsi="Times New Roman" w:cs="Times New Roman"/>
          <w:sz w:val="26"/>
        </w:rPr>
        <w:t xml:space="preserve">No individual student will be permitted to access any personal accounts including, but not limited to, email, social networking, blogging, instant messaging systems, or screen names without the express written permission of the PCA administration.  Teachers and classes </w:t>
      </w:r>
      <w:proofErr w:type="gramStart"/>
      <w:r>
        <w:rPr>
          <w:rFonts w:ascii="Times New Roman" w:eastAsia="Times New Roman" w:hAnsi="Times New Roman" w:cs="Times New Roman"/>
          <w:sz w:val="26"/>
        </w:rPr>
        <w:t>as a whole will</w:t>
      </w:r>
      <w:proofErr w:type="gramEnd"/>
      <w:r>
        <w:rPr>
          <w:rFonts w:ascii="Times New Roman" w:eastAsia="Times New Roman" w:hAnsi="Times New Roman" w:cs="Times New Roman"/>
          <w:sz w:val="26"/>
        </w:rPr>
        <w:t xml:space="preserve"> be permitted to use such items on a case-by-case basis if the particular plan of study requires it.  There is no guarantee of privacy for such transmissions. </w:t>
      </w:r>
    </w:p>
    <w:p w14:paraId="4C6C44FE" w14:textId="77777777" w:rsidR="000D487B" w:rsidRDefault="000D487B" w:rsidP="000D487B">
      <w:pPr>
        <w:numPr>
          <w:ilvl w:val="0"/>
          <w:numId w:val="1"/>
        </w:numPr>
        <w:spacing w:after="13" w:line="249" w:lineRule="auto"/>
        <w:ind w:hanging="360"/>
      </w:pPr>
      <w:r>
        <w:rPr>
          <w:rFonts w:ascii="Times New Roman" w:eastAsia="Times New Roman" w:hAnsi="Times New Roman" w:cs="Times New Roman"/>
          <w:sz w:val="26"/>
        </w:rPr>
        <w:t xml:space="preserve">Students must first receive permission from the administration to have personal technology on campus. </w:t>
      </w:r>
    </w:p>
    <w:p w14:paraId="709F987D" w14:textId="77777777" w:rsidR="000D487B" w:rsidRDefault="000D487B" w:rsidP="000D487B">
      <w:pPr>
        <w:numPr>
          <w:ilvl w:val="0"/>
          <w:numId w:val="1"/>
        </w:numPr>
        <w:spacing w:after="13" w:line="249" w:lineRule="auto"/>
        <w:ind w:hanging="360"/>
      </w:pPr>
      <w:r>
        <w:rPr>
          <w:rFonts w:ascii="Times New Roman" w:eastAsia="Times New Roman" w:hAnsi="Times New Roman" w:cs="Times New Roman"/>
          <w:sz w:val="26"/>
        </w:rPr>
        <w:t xml:space="preserve">The following are prohibited: </w:t>
      </w:r>
    </w:p>
    <w:p w14:paraId="35A9F9E8"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Accessing any Internet resources without the authorization of the teacher. </w:t>
      </w:r>
    </w:p>
    <w:p w14:paraId="54E514EB"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Invading the privacy of another user, using their identity within the system, or any attempt to alter, harm, or destroy the data of another user. </w:t>
      </w:r>
    </w:p>
    <w:p w14:paraId="73605AD4"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Damaging any equipment or disrupting any networking system. </w:t>
      </w:r>
    </w:p>
    <w:p w14:paraId="52896097"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Accessing or sharing information that could be viewed as slanderous, explicit, or subversive in nature. This includes negative comments about classmates, teachers and staff, or the school. </w:t>
      </w:r>
    </w:p>
    <w:p w14:paraId="7B4B5825"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Sending or posting personal or anonymous messages. </w:t>
      </w:r>
    </w:p>
    <w:p w14:paraId="148174BC"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Threatening, profane, obscene, pornographic, or abusive messages or sites or using profanity. </w:t>
      </w:r>
    </w:p>
    <w:p w14:paraId="45681C59"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Illegal activities, including copyright or contract violation, or product advertising, or political lobbying. </w:t>
      </w:r>
    </w:p>
    <w:p w14:paraId="46146A2F"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Any use for financial or commercial gain. </w:t>
      </w:r>
    </w:p>
    <w:p w14:paraId="183A5D7A" w14:textId="77777777" w:rsidR="000D487B" w:rsidRDefault="000D487B" w:rsidP="000D487B">
      <w:pPr>
        <w:numPr>
          <w:ilvl w:val="1"/>
          <w:numId w:val="1"/>
        </w:numPr>
        <w:spacing w:after="13" w:line="249" w:lineRule="auto"/>
        <w:ind w:hanging="360"/>
      </w:pPr>
      <w:r>
        <w:rPr>
          <w:rFonts w:ascii="Times New Roman" w:eastAsia="Times New Roman" w:hAnsi="Times New Roman" w:cs="Times New Roman"/>
          <w:sz w:val="26"/>
        </w:rPr>
        <w:t xml:space="preserve">Uploading, or creating, a computer virus. </w:t>
      </w:r>
    </w:p>
    <w:p w14:paraId="1220C0FA" w14:textId="77777777" w:rsidR="000D487B" w:rsidRDefault="000D487B" w:rsidP="000D487B">
      <w:pPr>
        <w:numPr>
          <w:ilvl w:val="0"/>
          <w:numId w:val="1"/>
        </w:numPr>
        <w:spacing w:after="13" w:line="249" w:lineRule="auto"/>
        <w:ind w:hanging="360"/>
      </w:pPr>
      <w:r>
        <w:rPr>
          <w:rFonts w:ascii="Times New Roman" w:eastAsia="Times New Roman" w:hAnsi="Times New Roman" w:cs="Times New Roman"/>
          <w:sz w:val="26"/>
        </w:rPr>
        <w:lastRenderedPageBreak/>
        <w:t xml:space="preserve">When a security problem is detected, it should be reported immediately to the teacher and not demonstrated to other users. </w:t>
      </w:r>
    </w:p>
    <w:p w14:paraId="0D97FE61" w14:textId="77777777" w:rsidR="000D487B" w:rsidRDefault="000D487B" w:rsidP="000D487B">
      <w:pPr>
        <w:numPr>
          <w:ilvl w:val="0"/>
          <w:numId w:val="1"/>
        </w:numPr>
        <w:spacing w:after="13" w:line="249" w:lineRule="auto"/>
        <w:ind w:hanging="360"/>
      </w:pPr>
      <w:r>
        <w:rPr>
          <w:rFonts w:ascii="Times New Roman" w:eastAsia="Times New Roman" w:hAnsi="Times New Roman" w:cs="Times New Roman"/>
          <w:sz w:val="26"/>
        </w:rPr>
        <w:t xml:space="preserve">Any inappropriate use of the Internet will result in disciplinary action and loss of privileges.  Loss of privileges will apply to all students, teachers, staff, and administrators who abuse the privilege of using the Internet. </w:t>
      </w:r>
    </w:p>
    <w:p w14:paraId="1B0694A0" w14:textId="77777777" w:rsidR="000D487B" w:rsidRDefault="000D487B" w:rsidP="000D487B">
      <w:pPr>
        <w:spacing w:after="0"/>
        <w:ind w:left="360"/>
      </w:pPr>
      <w:r>
        <w:rPr>
          <w:rFonts w:ascii="Times New Roman" w:eastAsia="Times New Roman" w:hAnsi="Times New Roman" w:cs="Times New Roman"/>
          <w:sz w:val="24"/>
        </w:rPr>
        <w:t xml:space="preserve"> </w:t>
      </w:r>
    </w:p>
    <w:p w14:paraId="6680793E" w14:textId="77777777" w:rsidR="000D487B" w:rsidRDefault="000D487B" w:rsidP="000D487B">
      <w:pPr>
        <w:spacing w:after="0"/>
        <w:ind w:left="360"/>
      </w:pPr>
      <w:r>
        <w:rPr>
          <w:rFonts w:ascii="Times New Roman" w:eastAsia="Times New Roman" w:hAnsi="Times New Roman" w:cs="Times New Roman"/>
          <w:sz w:val="24"/>
        </w:rPr>
        <w:t xml:space="preserve"> </w:t>
      </w:r>
    </w:p>
    <w:p w14:paraId="69B8256C" w14:textId="77777777" w:rsidR="000D487B" w:rsidRDefault="000D487B" w:rsidP="000D487B">
      <w:pPr>
        <w:spacing w:after="13"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Violations will be dealt with on a case-by-case basis, but such violations will be viewed as a serious offense requiring swift and severe disciplinary action. </w:t>
      </w:r>
    </w:p>
    <w:p w14:paraId="5880A1A2" w14:textId="77777777" w:rsidR="000D487B" w:rsidRDefault="000D487B" w:rsidP="000D487B">
      <w:pPr>
        <w:spacing w:after="0"/>
      </w:pPr>
      <w:r>
        <w:rPr>
          <w:rFonts w:ascii="Times New Roman" w:eastAsia="Times New Roman" w:hAnsi="Times New Roman" w:cs="Times New Roman"/>
          <w:sz w:val="26"/>
        </w:rPr>
        <w:t xml:space="preserve"> </w:t>
      </w:r>
    </w:p>
    <w:p w14:paraId="59C5B84A" w14:textId="77777777" w:rsidR="000D487B" w:rsidRDefault="000D487B" w:rsidP="000D487B">
      <w:pPr>
        <w:spacing w:after="0"/>
      </w:pPr>
      <w:r>
        <w:rPr>
          <w:rFonts w:ascii="Arial" w:eastAsia="Arial" w:hAnsi="Arial" w:cs="Arial"/>
        </w:rPr>
        <w:t xml:space="preserve"> </w:t>
      </w:r>
    </w:p>
    <w:p w14:paraId="113BD311" w14:textId="77777777" w:rsidR="000D487B" w:rsidRDefault="000D487B" w:rsidP="000D487B">
      <w:pPr>
        <w:spacing w:after="0"/>
      </w:pPr>
      <w:r>
        <w:rPr>
          <w:rFonts w:ascii="Arial" w:eastAsia="Arial" w:hAnsi="Arial" w:cs="Arial"/>
        </w:rPr>
        <w:t xml:space="preserve"> </w:t>
      </w:r>
    </w:p>
    <w:p w14:paraId="3F1CE108" w14:textId="77777777" w:rsidR="000D487B" w:rsidRDefault="000D487B" w:rsidP="000D487B">
      <w:pPr>
        <w:spacing w:after="0"/>
      </w:pPr>
      <w:r>
        <w:rPr>
          <w:rFonts w:ascii="Arial" w:eastAsia="Arial" w:hAnsi="Arial" w:cs="Arial"/>
        </w:rPr>
        <w:t xml:space="preserve"> </w:t>
      </w:r>
    </w:p>
    <w:p w14:paraId="40FD8A26" w14:textId="1E23F38C" w:rsidR="000D487B" w:rsidRDefault="000D487B" w:rsidP="000D487B">
      <w:pPr>
        <w:spacing w:after="0"/>
      </w:pPr>
      <w:r>
        <w:rPr>
          <w:rFonts w:ascii="Arial" w:eastAsia="Arial" w:hAnsi="Arial" w:cs="Arial"/>
        </w:rPr>
        <w:t xml:space="preserve"> </w:t>
      </w:r>
    </w:p>
    <w:sectPr w:rsidR="000D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B5934"/>
    <w:multiLevelType w:val="hybridMultilevel"/>
    <w:tmpl w:val="E8967000"/>
    <w:lvl w:ilvl="0" w:tplc="1EC23FE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4656A6">
      <w:start w:val="1"/>
      <w:numFmt w:val="bullet"/>
      <w:lvlText w:val="•"/>
      <w:lvlJc w:val="left"/>
      <w:pPr>
        <w:ind w:left="10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280DA6">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9BE855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DB4202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8A2CC5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6946FE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E54A7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7FC13A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7B"/>
    <w:rsid w:val="000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34E8"/>
  <w15:chartTrackingRefBased/>
  <w15:docId w15:val="{2CD12E13-C27E-4109-9980-6B2B7BF1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7B"/>
  </w:style>
  <w:style w:type="paragraph" w:styleId="Heading2">
    <w:name w:val="heading 2"/>
    <w:next w:val="Normal"/>
    <w:link w:val="Heading2Char"/>
    <w:uiPriority w:val="9"/>
    <w:unhideWhenUsed/>
    <w:qFormat/>
    <w:rsid w:val="000D487B"/>
    <w:pPr>
      <w:keepNext/>
      <w:keepLines/>
      <w:spacing w:after="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87B"/>
    <w:rPr>
      <w:rFonts w:ascii="Times New Roman" w:eastAsia="Times New Roman" w:hAnsi="Times New Roman" w:cs="Times New Roman"/>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Christie</dc:creator>
  <cp:keywords/>
  <dc:description/>
  <cp:lastModifiedBy>Sharon L Christie</cp:lastModifiedBy>
  <cp:revision>1</cp:revision>
  <dcterms:created xsi:type="dcterms:W3CDTF">2021-05-17T17:51:00Z</dcterms:created>
  <dcterms:modified xsi:type="dcterms:W3CDTF">2021-05-17T17:53:00Z</dcterms:modified>
</cp:coreProperties>
</file>